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CEC" w:rsidRPr="005D6390" w:rsidRDefault="00621CEC" w:rsidP="00621CEC">
      <w:pPr>
        <w:spacing w:line="276" w:lineRule="auto"/>
        <w:rPr>
          <w:color w:val="4472C4" w:themeColor="accent1"/>
          <w:sz w:val="32"/>
          <w:szCs w:val="32"/>
        </w:rPr>
      </w:pPr>
      <w:r>
        <w:rPr>
          <w:color w:val="4472C4" w:themeColor="accent1"/>
          <w:sz w:val="32"/>
          <w:szCs w:val="32"/>
        </w:rPr>
        <w:t xml:space="preserve">Legal Clinic </w:t>
      </w:r>
      <w:r>
        <w:rPr>
          <w:color w:val="4472C4" w:themeColor="accent1"/>
          <w:sz w:val="32"/>
          <w:szCs w:val="32"/>
        </w:rPr>
        <w:t>Background</w:t>
      </w:r>
    </w:p>
    <w:p w:rsidR="00621CEC" w:rsidRDefault="00621CEC" w:rsidP="00621CEC">
      <w:pPr>
        <w:spacing w:line="276" w:lineRule="auto"/>
      </w:pPr>
      <w:r>
        <w:t>The COVID-19 health crisis has significantly impacted people’s employment. Some have lost their jobs and are struggling to get unemployment or other pandemic-related benefits. Others are using the disruption to start a new business and need help navigating how to incorporate a business, get trademark protection for a business’s name or draft a contract for vendors or customers.</w:t>
      </w:r>
    </w:p>
    <w:p w:rsidR="00621CEC" w:rsidRDefault="00621CEC" w:rsidP="00621CEC">
      <w:pPr>
        <w:spacing w:line="276" w:lineRule="auto"/>
      </w:pPr>
      <w:r>
        <w:t>Free, confidential legal help is available to assist with this and a range of other legal issues, including but not limited to family law, housing law, criminal records issues, immigration, debt collection and bankruptcy.</w:t>
      </w:r>
    </w:p>
    <w:p w:rsidR="00621CEC" w:rsidRDefault="00621CEC" w:rsidP="00621CEC">
      <w:pPr>
        <w:spacing w:line="276" w:lineRule="auto"/>
      </w:pPr>
      <w:r>
        <w:t xml:space="preserve">For the last </w:t>
      </w:r>
      <w:r w:rsidRPr="00E45953">
        <w:t>two years</w:t>
      </w:r>
      <w:r>
        <w:t xml:space="preserve">, attorneys and other legal-aid providers have been holding free legal clinics in partnership with Legal Action of Wisconsin at Madison College and Milwaukee Area Technical College. The clinics focus on helping technical college students and their families and also serves community members. Over 400 people have already reached out for free legal help on a range of topics. Attorneys have continued seeing clients during the pandemic </w:t>
      </w:r>
      <w:r>
        <w:rPr>
          <w:rFonts w:cstheme="minorHAnsi"/>
        </w:rPr>
        <w:t>—</w:t>
      </w:r>
      <w:r>
        <w:t xml:space="preserve"> virtually over Zoom video conferences and by telephone.</w:t>
      </w:r>
    </w:p>
    <w:p w:rsidR="00621CEC" w:rsidRDefault="00621CEC" w:rsidP="00621CEC">
      <w:pPr>
        <w:spacing w:line="276" w:lineRule="auto"/>
      </w:pPr>
      <w:r w:rsidRPr="00CF0C6A">
        <w:rPr>
          <w:b/>
        </w:rPr>
        <w:t xml:space="preserve">A new </w:t>
      </w:r>
      <w:r w:rsidR="00CF0C6A">
        <w:rPr>
          <w:b/>
        </w:rPr>
        <w:t xml:space="preserve">Legal Services </w:t>
      </w:r>
      <w:r w:rsidRPr="00CF0C6A">
        <w:rPr>
          <w:b/>
        </w:rPr>
        <w:t>clinic will be launching at Southwest Tech in 2021.</w:t>
      </w:r>
      <w:r>
        <w:t xml:space="preserve">  </w:t>
      </w:r>
      <w:r w:rsidR="00CF0C6A">
        <w:t xml:space="preserve">We can begin referring students or community members now using Madison College’s </w:t>
      </w:r>
      <w:r>
        <w:t>this intake form</w:t>
      </w:r>
      <w:r w:rsidR="00CF0C6A">
        <w:t xml:space="preserve"> </w:t>
      </w:r>
      <w:r w:rsidR="00347A43">
        <w:t xml:space="preserve">(copied below).  </w:t>
      </w:r>
      <w:r w:rsidR="00347A43">
        <w:t xml:space="preserve">A Southwest Tech intake form and website will be online in the future.  </w:t>
      </w:r>
      <w:r w:rsidR="00347A43">
        <w:t xml:space="preserve">    </w:t>
      </w:r>
      <w:bookmarkStart w:id="0" w:name="_GoBack"/>
      <w:bookmarkEnd w:id="0"/>
      <w:r w:rsidR="00347A43">
        <w:t xml:space="preserve"> </w:t>
      </w:r>
      <w:hyperlink r:id="rId5" w:history="1">
        <w:r w:rsidR="00347A43" w:rsidRPr="001C380C">
          <w:rPr>
            <w:rStyle w:val="Hyperlink"/>
          </w:rPr>
          <w:t>https://madisoncollege.edu/legal-assistance-request</w:t>
        </w:r>
      </w:hyperlink>
      <w:r w:rsidR="00CF0C6A">
        <w:t xml:space="preserve"> </w:t>
      </w:r>
    </w:p>
    <w:p w:rsidR="00621CEC" w:rsidRDefault="00621CEC" w:rsidP="00621CEC">
      <w:r>
        <w:t xml:space="preserve">If you have any questions </w:t>
      </w:r>
      <w:r>
        <w:t xml:space="preserve">please reach out to Holly Clendenen at </w:t>
      </w:r>
      <w:hyperlink r:id="rId6" w:history="1">
        <w:r w:rsidRPr="001C380C">
          <w:rPr>
            <w:rStyle w:val="Hyperlink"/>
          </w:rPr>
          <w:t>hclendenen@swtc.edu</w:t>
        </w:r>
      </w:hyperlink>
    </w:p>
    <w:p w:rsidR="00621CEC" w:rsidRDefault="00621CEC" w:rsidP="00621CEC"/>
    <w:p w:rsidR="00CF0C6A" w:rsidRDefault="00CF0C6A" w:rsidP="00621CEC"/>
    <w:p w:rsidR="000A0D94" w:rsidRDefault="000A0D94"/>
    <w:sectPr w:rsidR="000A0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C0991"/>
    <w:multiLevelType w:val="hybridMultilevel"/>
    <w:tmpl w:val="6BDE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EC"/>
    <w:rsid w:val="000A0D94"/>
    <w:rsid w:val="00347A43"/>
    <w:rsid w:val="00621CEC"/>
    <w:rsid w:val="00C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6752"/>
  <w15:chartTrackingRefBased/>
  <w15:docId w15:val="{E7524886-14C6-4BEC-9FC7-C96C2085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EC"/>
    <w:pPr>
      <w:ind w:left="720"/>
      <w:contextualSpacing/>
    </w:pPr>
  </w:style>
  <w:style w:type="character" w:styleId="Hyperlink">
    <w:name w:val="Hyperlink"/>
    <w:basedOn w:val="DefaultParagraphFont"/>
    <w:uiPriority w:val="99"/>
    <w:unhideWhenUsed/>
    <w:rsid w:val="00621CEC"/>
    <w:rPr>
      <w:color w:val="0563C1" w:themeColor="hyperlink"/>
      <w:u w:val="single"/>
    </w:rPr>
  </w:style>
  <w:style w:type="character" w:styleId="UnresolvedMention">
    <w:name w:val="Unresolved Mention"/>
    <w:basedOn w:val="DefaultParagraphFont"/>
    <w:uiPriority w:val="99"/>
    <w:semiHidden/>
    <w:unhideWhenUsed/>
    <w:rsid w:val="0062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clendenen@swtc.edu" TargetMode="External"/><Relationship Id="rId5" Type="http://schemas.openxmlformats.org/officeDocument/2006/relationships/hyperlink" Target="https://madisoncollege.edu/legal-assistance-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Clendenen</dc:creator>
  <cp:keywords/>
  <dc:description/>
  <cp:lastModifiedBy>Holly Clendenen</cp:lastModifiedBy>
  <cp:revision>2</cp:revision>
  <dcterms:created xsi:type="dcterms:W3CDTF">2021-05-07T19:14:00Z</dcterms:created>
  <dcterms:modified xsi:type="dcterms:W3CDTF">2021-05-07T19:27:00Z</dcterms:modified>
</cp:coreProperties>
</file>